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sz w:val="24"/>
          <w:szCs w:val="24"/>
          <w:rtl w:val="0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line">
                  <wp:posOffset>624840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/>
                          <pic:cNvPicPr/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4.0pt;margin-top:49.2pt;width:229.2pt;height:77.5pt;z-index:251659264;mso-position-horizontal:absolute;mso-position-horizontal-relative:text;mso-position-vertical:absolute;mso-position-vertical-relative:line;mso-wrap-distance-left:12.0pt;mso-wrap-distance-top:12.0pt;mso-wrap-distance-right:12.0pt;mso-wrap-distance-bottom:12.0pt;" coordorigin="0,0" coordsize="2911475,984250">
                <w10:wrap type="topAndBottom" side="bothSides" anchorx="text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  <w:r>
        <w:rPr>
          <w:b w:val="1"/>
          <w:bCs w:val="1"/>
          <w:sz w:val="56"/>
          <w:szCs w:val="56"/>
          <w:rtl w:val="0"/>
          <w:lang w:val="en-US"/>
        </w:rPr>
        <w:t>Committee Meeting</w:t>
      </w:r>
    </w:p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Agenda</w:t>
      </w:r>
    </w:p>
    <w:tbl>
      <w:tblPr>
        <w:tblW w:w="9629" w:type="dxa"/>
        <w:jc w:val="righ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633"/>
        <w:gridCol w:w="8996"/>
      </w:tblGrid>
      <w:tr>
        <w:tblPrEx>
          <w:shd w:val="clear" w:color="auto" w:fill="auto"/>
        </w:tblPrEx>
        <w:trPr>
          <w:trHeight w:val="291" w:hRule="atLeast"/>
        </w:trPr>
        <w:tc>
          <w:tcPr>
            <w:tcW w:type="dxa" w:w="9629"/>
            <w:gridSpan w:val="2"/>
            <w:tcBorders>
              <w:top w:val="nil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Date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5th April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2016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–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8.30pm</w:t>
            </w:r>
          </w:p>
        </w:tc>
      </w:tr>
      <w:tr>
        <w:tblPrEx>
          <w:shd w:val="clear" w:color="auto" w:fill="auto"/>
        </w:tblPrEx>
        <w:trPr>
          <w:trHeight w:val="315" w:hRule="atLeast"/>
        </w:trPr>
        <w:tc>
          <w:tcPr>
            <w:tcW w:type="dxa" w:w="9629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Venue: ILTSC</w:t>
            </w:r>
          </w:p>
        </w:tc>
      </w:tr>
      <w:tr>
        <w:tblPrEx>
          <w:shd w:val="clear" w:color="auto" w:fill="auto"/>
        </w:tblPrEx>
        <w:trPr>
          <w:trHeight w:val="243" w:hRule="atLeast"/>
        </w:trPr>
        <w:tc>
          <w:tcPr>
            <w:tcW w:type="dxa" w:w="9629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15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Item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15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781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ind w:left="720" w:hanging="701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fr-FR"/>
              </w:rPr>
              <w:t>Apologies</w:t>
            </w:r>
          </w:p>
        </w:tc>
      </w:tr>
      <w:tr>
        <w:tblPrEx>
          <w:shd w:val="clear" w:color="auto" w:fill="auto"/>
        </w:tblPrEx>
        <w:trPr>
          <w:trHeight w:val="313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Minutes of Meeting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1st March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2016</w:t>
            </w:r>
          </w:p>
        </w:tc>
      </w:tr>
      <w:tr>
        <w:tblPrEx>
          <w:shd w:val="clear" w:color="auto" w:fill="auto"/>
        </w:tblPrEx>
        <w:trPr>
          <w:trHeight w:val="313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3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Matters Arising</w:t>
            </w:r>
          </w:p>
        </w:tc>
      </w:tr>
      <w:tr>
        <w:tblPrEx>
          <w:shd w:val="clear" w:color="auto" w:fill="auto"/>
        </w:tblPrEx>
        <w:trPr>
          <w:trHeight w:val="3592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4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Running the Club</w:t>
            </w:r>
          </w:p>
          <w:p>
            <w:pPr>
              <w:pStyle w:val="Body A A"/>
              <w:numPr>
                <w:ilvl w:val="0"/>
                <w:numId w:val="3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HoM</w:t>
            </w:r>
          </w:p>
          <w:p>
            <w:pPr>
              <w:pStyle w:val="Body A A"/>
              <w:numPr>
                <w:ilvl w:val="0"/>
                <w:numId w:val="3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Storage for kit at ILTSC</w:t>
            </w:r>
          </w:p>
          <w:p>
            <w:pPr>
              <w:pStyle w:val="Body A A"/>
              <w:numPr>
                <w:ilvl w:val="0"/>
                <w:numId w:val="3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ILTSC liaison meeting</w:t>
            </w:r>
          </w:p>
          <w:p>
            <w:pPr>
              <w:pStyle w:val="Body A A"/>
              <w:numPr>
                <w:ilvl w:val="0"/>
                <w:numId w:val="6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Dales Way relay plan</w:t>
            </w:r>
          </w:p>
          <w:p>
            <w:pPr>
              <w:pStyle w:val="Body A A"/>
              <w:numPr>
                <w:ilvl w:val="0"/>
                <w:numId w:val="6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HDSRL first race plan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, volunteers and catering</w:t>
            </w:r>
          </w:p>
          <w:p>
            <w:pPr>
              <w:pStyle w:val="Body A A"/>
              <w:numPr>
                <w:ilvl w:val="0"/>
                <w:numId w:val="6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Jack Bloor race</w:t>
            </w:r>
          </w:p>
          <w:p>
            <w:pPr>
              <w:pStyle w:val="Body A A"/>
              <w:numPr>
                <w:ilvl w:val="0"/>
                <w:numId w:val="6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Spring newsletter</w:t>
            </w:r>
          </w:p>
          <w:p>
            <w:pPr>
              <w:pStyle w:val="Body A A"/>
              <w:numPr>
                <w:ilvl w:val="0"/>
                <w:numId w:val="6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Beginners group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update</w:t>
            </w:r>
          </w:p>
          <w:p>
            <w:pPr>
              <w:pStyle w:val="Body A A"/>
              <w:numPr>
                <w:ilvl w:val="0"/>
                <w:numId w:val="6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fr-FR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Summer programme; away runs, Badgerstone relays, Washburn relays, summer BBQ/ social</w:t>
            </w:r>
          </w:p>
          <w:p>
            <w:pPr>
              <w:pStyle w:val="Body A A"/>
              <w:numPr>
                <w:ilvl w:val="0"/>
                <w:numId w:val="6"/>
              </w:numPr>
              <w:ind w:left="739" w:hanging="465"/>
              <w:rPr>
                <w:position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fr-FR"/>
              </w:rPr>
              <w:t>Juniors</w:t>
            </w:r>
          </w:p>
        </w:tc>
      </w:tr>
      <w:tr>
        <w:tblPrEx>
          <w:shd w:val="clear" w:color="auto" w:fill="auto"/>
        </w:tblPrEx>
        <w:trPr>
          <w:trHeight w:val="1591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5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Developing the Club</w:t>
            </w:r>
          </w:p>
          <w:p>
            <w:pPr>
              <w:pStyle w:val="Default"/>
              <w:numPr>
                <w:ilvl w:val="0"/>
                <w:numId w:val="7"/>
              </w:numPr>
              <w:tabs>
                <w:tab w:val="num" w:pos="721"/>
                <w:tab w:val="clear" w:pos="778"/>
              </w:tabs>
              <w:bidi w:val="0"/>
              <w:ind w:left="700" w:right="0" w:hanging="405"/>
              <w:jc w:val="left"/>
              <w:rPr>
                <w:rFonts w:ascii="Helvetica Neue" w:cs="Helvetica Neue" w:hAnsi="Helvetica Neue" w:eastAsia="Helvetica Neu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Times New Roman"/>
                <w:sz w:val="26"/>
                <w:szCs w:val="26"/>
                <w:rtl w:val="0"/>
                <w:lang w:val="en-US"/>
              </w:rPr>
              <w:t xml:space="preserve">Update on new athletics facilities, including </w:t>
            </w:r>
            <w:r>
              <w:rPr>
                <w:rFonts w:ascii="Times New Roman"/>
                <w:sz w:val="26"/>
                <w:szCs w:val="26"/>
                <w:rtl w:val="0"/>
                <w:lang w:val="en-US"/>
              </w:rPr>
              <w:t xml:space="preserve">planning submission, </w:t>
            </w:r>
            <w:r>
              <w:rPr>
                <w:rFonts w:ascii="Times New Roman"/>
                <w:sz w:val="26"/>
                <w:szCs w:val="26"/>
                <w:rtl w:val="0"/>
                <w:lang w:val="en-US"/>
              </w:rPr>
              <w:t>forward plan</w:t>
            </w:r>
            <w:r>
              <w:rPr>
                <w:rFonts w:ascii="Times New Roman"/>
                <w:sz w:val="26"/>
                <w:szCs w:val="26"/>
                <w:rtl w:val="0"/>
                <w:lang w:val="en-US"/>
              </w:rPr>
              <w:t>,</w:t>
            </w:r>
            <w:r>
              <w:rPr>
                <w:rFonts w:ascii="Times New Roman"/>
                <w:sz w:val="26"/>
                <w:szCs w:val="26"/>
                <w:rtl w:val="0"/>
                <w:lang w:val="en-US"/>
              </w:rPr>
              <w:t xml:space="preserve"> fundraising</w:t>
            </w:r>
            <w:r>
              <w:rPr>
                <w:rFonts w:ascii="Times New Roman"/>
                <w:sz w:val="26"/>
                <w:szCs w:val="26"/>
                <w:rtl w:val="0"/>
                <w:lang w:val="en-US"/>
              </w:rPr>
              <w:t xml:space="preserve"> and legal aspects</w:t>
            </w:r>
          </w:p>
          <w:p>
            <w:pPr>
              <w:pStyle w:val="Default"/>
              <w:numPr>
                <w:ilvl w:val="0"/>
                <w:numId w:val="7"/>
              </w:numPr>
              <w:tabs>
                <w:tab w:val="num" w:pos="721"/>
                <w:tab w:val="clear" w:pos="778"/>
              </w:tabs>
              <w:bidi w:val="0"/>
              <w:ind w:left="700" w:right="0" w:hanging="405"/>
              <w:jc w:val="left"/>
              <w:rPr>
                <w:rFonts w:ascii="Helvetica Neue" w:cs="Helvetica Neue" w:hAnsi="Helvetica Neue" w:eastAsia="Helvetica Neu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  <w:t xml:space="preserve"> Duty of care arrangements for U18s and seniors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  <w:t>, Welfare Officer</w:t>
            </w:r>
          </w:p>
          <w:p>
            <w:pPr>
              <w:pStyle w:val="Default"/>
              <w:numPr>
                <w:ilvl w:val="0"/>
                <w:numId w:val="7"/>
              </w:numPr>
              <w:tabs>
                <w:tab w:val="num" w:pos="721"/>
                <w:tab w:val="clear" w:pos="778"/>
              </w:tabs>
              <w:bidi w:val="0"/>
              <w:ind w:left="700" w:right="0" w:hanging="405"/>
              <w:jc w:val="left"/>
              <w:rPr>
                <w:rFonts w:ascii="Helvetica Neue" w:cs="Helvetica Neue" w:hAnsi="Helvetica Neue" w:eastAsia="Helvetica Neue"/>
                <w:position w:val="0"/>
                <w:rtl w:val="0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  <w:t xml:space="preserve"> Clubmark progress to submission</w:t>
            </w:r>
          </w:p>
        </w:tc>
      </w:tr>
      <w:tr>
        <w:tblPrEx>
          <w:shd w:val="clear" w:color="auto" w:fill="auto"/>
        </w:tblPrEx>
        <w:trPr>
          <w:trHeight w:val="313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6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AOB</w:t>
            </w:r>
          </w:p>
        </w:tc>
      </w:tr>
      <w:tr>
        <w:tblPrEx>
          <w:shd w:val="clear" w:color="auto" w:fill="auto"/>
        </w:tblPrEx>
        <w:trPr>
          <w:trHeight w:val="614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Next Meeting proposed 8.30 pm on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3rd May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2016</w:t>
            </w:r>
          </w:p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ILTSC </w:t>
            </w:r>
          </w:p>
        </w:tc>
      </w:tr>
      <w:tr>
        <w:tblPrEx>
          <w:shd w:val="clear" w:color="auto" w:fill="auto"/>
        </w:tblPrEx>
        <w:trPr>
          <w:trHeight w:val="265" w:hRule="atLeast"/>
        </w:trPr>
        <w:tc>
          <w:tcPr>
            <w:tcW w:type="dxa" w:w="9629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jc w:val="right"/>
      </w:pP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1">
    <w:multiLevelType w:val="multilevel"/>
    <w:lvl w:ilvl="0">
      <w:start w:val="1"/>
      <w:numFmt w:val="lowerRoman"/>
      <w:suff w:val="tab"/>
      <w:lvlText w:val="%1."/>
      <w:lvlJc w:val="left"/>
      <w:pPr/>
      <w:rPr>
        <w:color w:val="000000"/>
        <w:position w:val="0"/>
      </w:rPr>
    </w:lvl>
    <w:lvl w:ilvl="1">
      <w:start w:val="1"/>
      <w:numFmt w:val="lowerLetter"/>
      <w:suff w:val="tab"/>
      <w:lvlText w:val="%2."/>
      <w:lvlJc w:val="left"/>
      <w:pPr/>
      <w:rPr>
        <w:color w:val="000000"/>
        <w:position w:val="0"/>
      </w:rPr>
    </w:lvl>
    <w:lvl w:ilvl="2">
      <w:start w:val="1"/>
      <w:numFmt w:val="lowerRoman"/>
      <w:suff w:val="tab"/>
      <w:lvlText w:val="%3."/>
      <w:lvlJc w:val="left"/>
      <w:pPr/>
      <w:rPr>
        <w:color w:val="000000"/>
        <w:position w:val="0"/>
      </w:rPr>
    </w:lvl>
    <w:lvl w:ilvl="3">
      <w:start w:val="1"/>
      <w:numFmt w:val="decimal"/>
      <w:suff w:val="tab"/>
      <w:lvlText w:val="%4."/>
      <w:lvlJc w:val="left"/>
      <w:pPr/>
      <w:rPr>
        <w:color w:val="000000"/>
        <w:position w:val="0"/>
      </w:rPr>
    </w:lvl>
    <w:lvl w:ilvl="4">
      <w:start w:val="1"/>
      <w:numFmt w:val="lowerLetter"/>
      <w:suff w:val="tab"/>
      <w:lvlText w:val="%5."/>
      <w:lvlJc w:val="left"/>
      <w:pPr/>
      <w:rPr>
        <w:color w:val="000000"/>
        <w:position w:val="0"/>
      </w:rPr>
    </w:lvl>
    <w:lvl w:ilvl="5">
      <w:start w:val="1"/>
      <w:numFmt w:val="lowerRoman"/>
      <w:suff w:val="tab"/>
      <w:lvlText w:val="%6."/>
      <w:lvlJc w:val="left"/>
      <w:pPr/>
      <w:rPr>
        <w:color w:val="000000"/>
        <w:position w:val="0"/>
      </w:rPr>
    </w:lvl>
    <w:lvl w:ilvl="6">
      <w:start w:val="1"/>
      <w:numFmt w:val="decimal"/>
      <w:suff w:val="tab"/>
      <w:lvlText w:val="%7."/>
      <w:lvlJc w:val="left"/>
      <w:pPr/>
      <w:rPr>
        <w:color w:val="000000"/>
        <w:position w:val="0"/>
      </w:rPr>
    </w:lvl>
    <w:lvl w:ilvl="7">
      <w:start w:val="1"/>
      <w:numFmt w:val="lowerLetter"/>
      <w:suff w:val="tab"/>
      <w:lvlText w:val="%8."/>
      <w:lvlJc w:val="left"/>
      <w:pPr/>
      <w:rPr>
        <w:color w:val="000000"/>
        <w:position w:val="0"/>
      </w:rPr>
    </w:lvl>
    <w:lvl w:ilvl="8">
      <w:start w:val="1"/>
      <w:numFmt w:val="lowerRoman"/>
      <w:suff w:val="tab"/>
      <w:lvlText w:val="%9."/>
      <w:lvlJc w:val="left"/>
      <w:pPr/>
      <w:rPr>
        <w:color w:val="000000"/>
        <w:position w:val="0"/>
      </w:rPr>
    </w:lvl>
  </w:abstractNum>
  <w:abstractNum w:abstractNumId="2">
    <w:multiLevelType w:val="multilevel"/>
    <w:styleLink w:val="List 0"/>
    <w:lvl w:ilvl="0">
      <w:start w:val="1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3">
    <w:multiLevelType w:val="multilevel"/>
    <w:lvl w:ilvl="0">
      <w:start w:val="1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4">
    <w:multiLevelType w:val="multilevel"/>
    <w:lvl w:ilvl="0">
      <w:start w:val="1"/>
      <w:numFmt w:val="lowerRoman"/>
      <w:suff w:val="tab"/>
      <w:lvlText w:val="%1."/>
      <w:lvlJc w:val="left"/>
      <w:pPr/>
      <w:rPr>
        <w:color w:val="000000"/>
        <w:position w:val="0"/>
      </w:rPr>
    </w:lvl>
    <w:lvl w:ilvl="1">
      <w:start w:val="1"/>
      <w:numFmt w:val="lowerLetter"/>
      <w:suff w:val="tab"/>
      <w:lvlText w:val="%2."/>
      <w:lvlJc w:val="left"/>
      <w:pPr/>
      <w:rPr>
        <w:color w:val="000000"/>
        <w:position w:val="0"/>
      </w:rPr>
    </w:lvl>
    <w:lvl w:ilvl="2">
      <w:start w:val="1"/>
      <w:numFmt w:val="lowerRoman"/>
      <w:suff w:val="tab"/>
      <w:lvlText w:val="%3."/>
      <w:lvlJc w:val="left"/>
      <w:pPr/>
      <w:rPr>
        <w:color w:val="000000"/>
        <w:position w:val="0"/>
      </w:rPr>
    </w:lvl>
    <w:lvl w:ilvl="3">
      <w:start w:val="1"/>
      <w:numFmt w:val="decimal"/>
      <w:suff w:val="tab"/>
      <w:lvlText w:val="%4."/>
      <w:lvlJc w:val="left"/>
      <w:pPr/>
      <w:rPr>
        <w:color w:val="000000"/>
        <w:position w:val="0"/>
      </w:rPr>
    </w:lvl>
    <w:lvl w:ilvl="4">
      <w:start w:val="1"/>
      <w:numFmt w:val="lowerLetter"/>
      <w:suff w:val="tab"/>
      <w:lvlText w:val="%5."/>
      <w:lvlJc w:val="left"/>
      <w:pPr/>
      <w:rPr>
        <w:color w:val="000000"/>
        <w:position w:val="0"/>
      </w:rPr>
    </w:lvl>
    <w:lvl w:ilvl="5">
      <w:start w:val="1"/>
      <w:numFmt w:val="lowerRoman"/>
      <w:suff w:val="tab"/>
      <w:lvlText w:val="%6."/>
      <w:lvlJc w:val="left"/>
      <w:pPr/>
      <w:rPr>
        <w:color w:val="000000"/>
        <w:position w:val="0"/>
      </w:rPr>
    </w:lvl>
    <w:lvl w:ilvl="6">
      <w:start w:val="1"/>
      <w:numFmt w:val="decimal"/>
      <w:suff w:val="tab"/>
      <w:lvlText w:val="%7."/>
      <w:lvlJc w:val="left"/>
      <w:pPr/>
      <w:rPr>
        <w:color w:val="000000"/>
        <w:position w:val="0"/>
      </w:rPr>
    </w:lvl>
    <w:lvl w:ilvl="7">
      <w:start w:val="1"/>
      <w:numFmt w:val="lowerLetter"/>
      <w:suff w:val="tab"/>
      <w:lvlText w:val="%8."/>
      <w:lvlJc w:val="left"/>
      <w:pPr/>
      <w:rPr>
        <w:color w:val="000000"/>
        <w:position w:val="0"/>
      </w:rPr>
    </w:lvl>
    <w:lvl w:ilvl="8">
      <w:start w:val="1"/>
      <w:numFmt w:val="lowerRoman"/>
      <w:suff w:val="tab"/>
      <w:lvlText w:val="%9."/>
      <w:lvlJc w:val="left"/>
      <w:pPr/>
      <w:rPr>
        <w:color w:val="000000"/>
        <w:position w:val="0"/>
      </w:rPr>
    </w:lvl>
  </w:abstractNum>
  <w:abstractNum w:abstractNumId="5">
    <w:multiLevelType w:val="multilevel"/>
    <w:styleLink w:val="List 1"/>
    <w:lvl w:ilvl="0">
      <w:start w:val="4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fr-FR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6">
    <w:multiLevelType w:val="multilevel"/>
    <w:styleLink w:val="Imported Style 1"/>
    <w:lvl w:ilvl="0">
      <w:start w:val="1"/>
      <w:numFmt w:val="lowerRoman"/>
      <w:suff w:val="tab"/>
      <w:lvlText w:val="%1."/>
      <w:lvlJc w:val="left"/>
      <w:pPr>
        <w:tabs>
          <w:tab w:val="num" w:pos="778"/>
          <w:tab w:val="clear" w:pos="0"/>
        </w:tabs>
        <w:ind w:left="778" w:hanging="504"/>
      </w:pPr>
      <w:rPr>
        <w:color w:val="000000"/>
        <w:position w:val="0"/>
        <w:sz w:val="26"/>
        <w:szCs w:val="26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89"/>
          <w:tab w:val="clear" w:pos="0"/>
        </w:tabs>
        <w:ind w:left="1489" w:hanging="390"/>
      </w:pPr>
      <w:rPr>
        <w:color w:val="000000"/>
        <w:position w:val="0"/>
        <w:sz w:val="26"/>
        <w:szCs w:val="26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204"/>
          <w:tab w:val="clear" w:pos="0"/>
        </w:tabs>
        <w:ind w:left="2204" w:hanging="321"/>
      </w:pPr>
      <w:rPr>
        <w:color w:val="000000"/>
        <w:position w:val="0"/>
        <w:sz w:val="26"/>
        <w:szCs w:val="26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929"/>
          <w:tab w:val="clear" w:pos="0"/>
        </w:tabs>
        <w:ind w:left="2929" w:hanging="390"/>
      </w:pPr>
      <w:rPr>
        <w:color w:val="000000"/>
        <w:position w:val="0"/>
        <w:sz w:val="26"/>
        <w:szCs w:val="26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49"/>
          <w:tab w:val="clear" w:pos="0"/>
        </w:tabs>
        <w:ind w:left="3649" w:hanging="390"/>
      </w:pPr>
      <w:rPr>
        <w:color w:val="000000"/>
        <w:position w:val="0"/>
        <w:sz w:val="26"/>
        <w:szCs w:val="26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64"/>
          <w:tab w:val="clear" w:pos="0"/>
        </w:tabs>
        <w:ind w:left="4364" w:hanging="321"/>
      </w:pPr>
      <w:rPr>
        <w:color w:val="000000"/>
        <w:position w:val="0"/>
        <w:sz w:val="26"/>
        <w:szCs w:val="26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89"/>
          <w:tab w:val="clear" w:pos="0"/>
        </w:tabs>
        <w:ind w:left="5089" w:hanging="390"/>
      </w:pPr>
      <w:rPr>
        <w:color w:val="000000"/>
        <w:position w:val="0"/>
        <w:sz w:val="26"/>
        <w:szCs w:val="26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809"/>
          <w:tab w:val="clear" w:pos="0"/>
        </w:tabs>
        <w:ind w:left="5809" w:hanging="390"/>
      </w:pPr>
      <w:rPr>
        <w:color w:val="000000"/>
        <w:position w:val="0"/>
        <w:sz w:val="26"/>
        <w:szCs w:val="26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524"/>
          <w:tab w:val="clear" w:pos="0"/>
        </w:tabs>
        <w:ind w:left="6524" w:hanging="321"/>
      </w:pPr>
      <w:rPr>
        <w:color w:val="000000"/>
        <w:position w:val="0"/>
        <w:sz w:val="26"/>
        <w:szCs w:val="26"/>
        <w:lang w:val="en-U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pBdr>
        <w:top w:val="nil"/>
        <w:left w:val="nil"/>
        <w:bottom w:val="nil"/>
        <w:right w:val="nil"/>
      </w:pBdr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0"/>
      <w:pBdr>
        <w:top w:val="nil"/>
        <w:left w:val="nil"/>
        <w:bottom w:val="nil"/>
        <w:right w:val="nil"/>
      </w:pBdr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Body A A">
    <w:name w:val="Body A A"/>
    <w:next w:val="Body A A"/>
    <w:pPr>
      <w:keepNext w:val="0"/>
      <w:keepLines w:val="0"/>
      <w:pageBreakBefore w:val="0"/>
      <w:widowControl w:val="0"/>
      <w:pBdr>
        <w:top w:val="nil"/>
        <w:left w:val="nil"/>
        <w:bottom w:val="nil"/>
        <w:right w:val="nil"/>
      </w:pBdr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numbering" w:styleId="List 0">
    <w:name w:val="List 0"/>
    <w:basedOn w:val="Imported Style 1"/>
    <w:next w:val="List 0"/>
    <w:pPr>
      <w:numPr>
        <w:numId w:val="1"/>
      </w:numPr>
    </w:pPr>
  </w:style>
  <w:style w:type="numbering" w:styleId="Imported Style 1">
    <w:name w:val="Imported Style 1"/>
    <w:next w:val="Imported Style 1"/>
    <w:pPr>
      <w:numPr>
        <w:numId w:val="2"/>
      </w:numPr>
    </w:pPr>
  </w:style>
  <w:style w:type="numbering" w:styleId="List 1">
    <w:name w:val="List 1"/>
    <w:basedOn w:val="Imported Style 3"/>
    <w:next w:val="List 1"/>
    <w:pPr>
      <w:numPr>
        <w:numId w:val="4"/>
      </w:numPr>
    </w:pPr>
  </w:style>
  <w:style w:type="numbering" w:styleId="Imported Style 3">
    <w:name w:val="Imported Style 3"/>
    <w:next w:val="Imported Style 3"/>
    <w:pPr>
      <w:numPr>
        <w:numId w:val="5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215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